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3" w:type="dxa"/>
        <w:jc w:val="center"/>
        <w:tblInd w:w="415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865"/>
        <w:gridCol w:w="515"/>
        <w:gridCol w:w="1891"/>
        <w:gridCol w:w="1874"/>
        <w:gridCol w:w="3458"/>
      </w:tblGrid>
      <w:tr w:rsidR="000716EB" w:rsidRPr="00692553" w:rsidTr="00417277">
        <w:trPr>
          <w:trHeight w:val="576"/>
          <w:jc w:val="center"/>
        </w:trPr>
        <w:tc>
          <w:tcPr>
            <w:tcW w:w="9603" w:type="dxa"/>
            <w:gridSpan w:val="5"/>
            <w:shd w:val="clear" w:color="auto" w:fill="auto"/>
            <w:tcMar>
              <w:left w:w="0" w:type="dxa"/>
            </w:tcMar>
            <w:vAlign w:val="center"/>
          </w:tcPr>
          <w:p w:rsidR="000716EB" w:rsidRPr="007F1B00" w:rsidRDefault="000716EB" w:rsidP="00567DB9">
            <w:pPr>
              <w:pStyle w:val="Heading1"/>
              <w:jc w:val="center"/>
            </w:pPr>
            <w:r>
              <w:t>Central Ohio Watercolor Society Minutes</w:t>
            </w:r>
          </w:p>
        </w:tc>
      </w:tr>
      <w:tr w:rsidR="000716EB" w:rsidRPr="00692553" w:rsidTr="00417277">
        <w:trPr>
          <w:trHeight w:val="274"/>
          <w:jc w:val="center"/>
        </w:trPr>
        <w:tc>
          <w:tcPr>
            <w:tcW w:w="2380" w:type="dxa"/>
            <w:gridSpan w:val="2"/>
            <w:tcBorders>
              <w:bottom w:val="single" w:sz="4" w:space="0" w:color="C0C0C0"/>
            </w:tcBorders>
            <w:shd w:val="clear" w:color="auto" w:fill="auto"/>
            <w:tcMar>
              <w:left w:w="0" w:type="dxa"/>
            </w:tcMar>
            <w:vAlign w:val="center"/>
          </w:tcPr>
          <w:p w:rsidR="000716EB" w:rsidRPr="00AE7C2A" w:rsidRDefault="000716EB" w:rsidP="00567DB9">
            <w:pPr>
              <w:pStyle w:val="Heading4"/>
              <w:framePr w:hSpace="0" w:wrap="auto" w:vAnchor="margin" w:hAnchor="text" w:xAlign="left" w:yAlign="inline"/>
              <w:suppressOverlap w:val="0"/>
            </w:pPr>
            <w:r w:rsidRPr="00AE7C2A">
              <w:t xml:space="preserve">Date: </w:t>
            </w:r>
            <w:r w:rsidR="00A61BFD">
              <w:t>October 8</w:t>
            </w:r>
            <w:r>
              <w:t>, 2016</w:t>
            </w:r>
          </w:p>
        </w:tc>
        <w:tc>
          <w:tcPr>
            <w:tcW w:w="1891" w:type="dxa"/>
            <w:tcBorders>
              <w:bottom w:val="single" w:sz="4" w:space="0" w:color="C0C0C0"/>
            </w:tcBorders>
            <w:shd w:val="clear" w:color="auto" w:fill="auto"/>
            <w:tcMar>
              <w:left w:w="0" w:type="dxa"/>
            </w:tcMar>
            <w:vAlign w:val="center"/>
          </w:tcPr>
          <w:p w:rsidR="000716EB" w:rsidRDefault="000716EB" w:rsidP="00567DB9">
            <w:pPr>
              <w:pStyle w:val="Heading4"/>
              <w:framePr w:hSpace="0" w:wrap="auto" w:vAnchor="margin" w:hAnchor="text" w:xAlign="left" w:yAlign="inline"/>
              <w:suppressOverlap w:val="0"/>
            </w:pPr>
            <w:r>
              <w:t xml:space="preserve">Tme:  10:00 am </w:t>
            </w:r>
          </w:p>
        </w:tc>
        <w:tc>
          <w:tcPr>
            <w:tcW w:w="1874" w:type="dxa"/>
            <w:tcBorders>
              <w:bottom w:val="single" w:sz="4" w:space="0" w:color="C0C0C0"/>
            </w:tcBorders>
            <w:shd w:val="clear" w:color="auto" w:fill="auto"/>
            <w:tcMar>
              <w:left w:w="0" w:type="dxa"/>
            </w:tcMar>
            <w:vAlign w:val="center"/>
          </w:tcPr>
          <w:p w:rsidR="000716EB" w:rsidRDefault="000716EB" w:rsidP="00567DB9">
            <w:pPr>
              <w:pStyle w:val="Heading4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3458" w:type="dxa"/>
            <w:tcBorders>
              <w:bottom w:val="single" w:sz="4" w:space="0" w:color="C0C0C0"/>
            </w:tcBorders>
            <w:shd w:val="clear" w:color="auto" w:fill="auto"/>
            <w:tcMar>
              <w:left w:w="0" w:type="dxa"/>
            </w:tcMar>
            <w:vAlign w:val="center"/>
          </w:tcPr>
          <w:p w:rsidR="000716EB" w:rsidRPr="00CE6342" w:rsidRDefault="000716EB" w:rsidP="00567DB9">
            <w:pPr>
              <w:pStyle w:val="Heading5"/>
            </w:pPr>
            <w:r>
              <w:t>Location:    McConnell Arts Center</w:t>
            </w:r>
          </w:p>
        </w:tc>
      </w:tr>
      <w:tr w:rsidR="000716EB" w:rsidRPr="00692553" w:rsidTr="00417277">
        <w:trPr>
          <w:trHeight w:val="561"/>
          <w:jc w:val="center"/>
        </w:trPr>
        <w:tc>
          <w:tcPr>
            <w:tcW w:w="18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0716EB" w:rsidRPr="00692553" w:rsidRDefault="000716EB" w:rsidP="00567DB9">
            <w:pPr>
              <w:pStyle w:val="AllCapsHeading"/>
              <w:ind w:left="-539" w:firstLine="539"/>
            </w:pPr>
            <w:r>
              <w:t>Monthly Meeting</w:t>
            </w:r>
          </w:p>
        </w:tc>
        <w:tc>
          <w:tcPr>
            <w:tcW w:w="773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0716EB" w:rsidRPr="00B75B93" w:rsidRDefault="000716EB" w:rsidP="00567DB9">
            <w:pPr>
              <w:rPr>
                <w:sz w:val="20"/>
                <w:szCs w:val="20"/>
              </w:rPr>
            </w:pPr>
            <w:r w:rsidRPr="00B75B93">
              <w:rPr>
                <w:sz w:val="20"/>
                <w:szCs w:val="20"/>
              </w:rPr>
              <w:t>Second Saturday of the month --  10:00 a.m. – 12:00 noon</w:t>
            </w:r>
          </w:p>
        </w:tc>
      </w:tr>
      <w:tr w:rsidR="000716EB" w:rsidRPr="00692553" w:rsidTr="00417277">
        <w:trPr>
          <w:trHeight w:val="360"/>
          <w:jc w:val="center"/>
        </w:trPr>
        <w:tc>
          <w:tcPr>
            <w:tcW w:w="18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0716EB" w:rsidRPr="00692553" w:rsidRDefault="000716EB" w:rsidP="00567DB9">
            <w:pPr>
              <w:pStyle w:val="AllCapsHeading"/>
            </w:pPr>
            <w:r>
              <w:t>Program</w:t>
            </w:r>
          </w:p>
        </w:tc>
        <w:tc>
          <w:tcPr>
            <w:tcW w:w="773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0716EB" w:rsidRPr="00B75B93" w:rsidRDefault="00A41B43" w:rsidP="00AC21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Video on </w:t>
            </w:r>
            <w:proofErr w:type="spellStart"/>
            <w:r>
              <w:rPr>
                <w:sz w:val="20"/>
                <w:szCs w:val="20"/>
              </w:rPr>
              <w:t>plein</w:t>
            </w:r>
            <w:proofErr w:type="spellEnd"/>
            <w:r>
              <w:rPr>
                <w:sz w:val="20"/>
                <w:szCs w:val="20"/>
              </w:rPr>
              <w:t xml:space="preserve"> air painting</w:t>
            </w:r>
          </w:p>
        </w:tc>
      </w:tr>
      <w:tr w:rsidR="000716EB" w:rsidRPr="00692553" w:rsidTr="00417277">
        <w:trPr>
          <w:trHeight w:val="552"/>
          <w:jc w:val="center"/>
        </w:trPr>
        <w:tc>
          <w:tcPr>
            <w:tcW w:w="18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0716EB" w:rsidRPr="00692553" w:rsidRDefault="000716EB" w:rsidP="00567DB9">
            <w:pPr>
              <w:pStyle w:val="AllCapsHeading"/>
            </w:pPr>
            <w:r>
              <w:t>Handouts</w:t>
            </w:r>
          </w:p>
        </w:tc>
        <w:tc>
          <w:tcPr>
            <w:tcW w:w="773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0716EB" w:rsidRPr="00B75B93" w:rsidRDefault="00A41B43" w:rsidP="00A25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Meeting agenda, </w:t>
            </w:r>
          </w:p>
        </w:tc>
      </w:tr>
      <w:tr w:rsidR="00C6427D" w:rsidRPr="00692553" w:rsidTr="00417277">
        <w:trPr>
          <w:trHeight w:val="561"/>
          <w:jc w:val="center"/>
        </w:trPr>
        <w:tc>
          <w:tcPr>
            <w:tcW w:w="18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C6427D" w:rsidRPr="00692553" w:rsidRDefault="00C6427D" w:rsidP="00567DB9">
            <w:pPr>
              <w:pStyle w:val="AllCapsHeading"/>
            </w:pPr>
            <w:r>
              <w:t>Attendees</w:t>
            </w:r>
          </w:p>
        </w:tc>
        <w:tc>
          <w:tcPr>
            <w:tcW w:w="773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6427D" w:rsidRPr="00C6427D" w:rsidRDefault="00C6427D" w:rsidP="00A251A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41B43">
              <w:rPr>
                <w:sz w:val="20"/>
                <w:szCs w:val="20"/>
              </w:rPr>
              <w:t>0</w:t>
            </w:r>
            <w:r w:rsidR="00AC212E">
              <w:rPr>
                <w:sz w:val="20"/>
                <w:szCs w:val="20"/>
              </w:rPr>
              <w:t xml:space="preserve"> </w:t>
            </w:r>
            <w:r w:rsidR="00EA14FA">
              <w:rPr>
                <w:sz w:val="20"/>
                <w:szCs w:val="20"/>
              </w:rPr>
              <w:t>members</w:t>
            </w:r>
          </w:p>
        </w:tc>
      </w:tr>
      <w:tr w:rsidR="00C6427D" w:rsidRPr="00692553" w:rsidTr="00417277">
        <w:trPr>
          <w:trHeight w:val="1417"/>
          <w:jc w:val="center"/>
        </w:trPr>
        <w:tc>
          <w:tcPr>
            <w:tcW w:w="18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C6427D" w:rsidRDefault="00C6427D" w:rsidP="00567DB9">
            <w:pPr>
              <w:pStyle w:val="AllCapsHeading"/>
            </w:pPr>
            <w:r>
              <w:t>Officers</w:t>
            </w:r>
          </w:p>
        </w:tc>
        <w:tc>
          <w:tcPr>
            <w:tcW w:w="773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6427D" w:rsidRDefault="00C6427D" w:rsidP="00C6427D">
            <w:pPr>
              <w:spacing w:after="0" w:line="240" w:lineRule="auto"/>
              <w:rPr>
                <w:sz w:val="20"/>
                <w:szCs w:val="20"/>
              </w:rPr>
            </w:pPr>
          </w:p>
          <w:p w:rsidR="00C6427D" w:rsidRPr="00B75B93" w:rsidRDefault="00C6427D" w:rsidP="00C6427D">
            <w:pPr>
              <w:spacing w:after="0" w:line="240" w:lineRule="auto"/>
              <w:rPr>
                <w:sz w:val="20"/>
                <w:szCs w:val="20"/>
              </w:rPr>
            </w:pPr>
            <w:r w:rsidRPr="00B75B93">
              <w:rPr>
                <w:sz w:val="20"/>
                <w:szCs w:val="20"/>
              </w:rPr>
              <w:t xml:space="preserve">President: </w:t>
            </w:r>
            <w:r>
              <w:rPr>
                <w:sz w:val="20"/>
                <w:szCs w:val="20"/>
              </w:rPr>
              <w:t xml:space="preserve"> </w:t>
            </w:r>
            <w:r w:rsidRPr="00B75B93">
              <w:rPr>
                <w:sz w:val="20"/>
                <w:szCs w:val="20"/>
              </w:rPr>
              <w:t>Sally Ford-Lyles</w:t>
            </w:r>
          </w:p>
          <w:p w:rsidR="00C6427D" w:rsidRPr="00B75B93" w:rsidRDefault="00C6427D" w:rsidP="00C6427D">
            <w:pPr>
              <w:spacing w:after="0" w:line="240" w:lineRule="auto"/>
              <w:rPr>
                <w:sz w:val="20"/>
                <w:szCs w:val="20"/>
              </w:rPr>
            </w:pPr>
            <w:r w:rsidRPr="00B75B93">
              <w:rPr>
                <w:sz w:val="20"/>
                <w:szCs w:val="20"/>
              </w:rPr>
              <w:t xml:space="preserve">First Vice President:  Suzanne </w:t>
            </w:r>
            <w:proofErr w:type="spellStart"/>
            <w:r w:rsidRPr="00B75B93">
              <w:rPr>
                <w:sz w:val="20"/>
                <w:szCs w:val="20"/>
              </w:rPr>
              <w:t>Accetta</w:t>
            </w:r>
            <w:proofErr w:type="spellEnd"/>
            <w:r w:rsidRPr="00B75B93">
              <w:rPr>
                <w:sz w:val="20"/>
                <w:szCs w:val="20"/>
              </w:rPr>
              <w:t xml:space="preserve"> (absent)</w:t>
            </w:r>
          </w:p>
          <w:p w:rsidR="00C6427D" w:rsidRPr="00B75B93" w:rsidRDefault="00C6427D" w:rsidP="00C6427D">
            <w:pPr>
              <w:spacing w:after="0" w:line="240" w:lineRule="auto"/>
              <w:rPr>
                <w:sz w:val="20"/>
                <w:szCs w:val="20"/>
              </w:rPr>
            </w:pPr>
            <w:r w:rsidRPr="00B75B93">
              <w:rPr>
                <w:sz w:val="20"/>
                <w:szCs w:val="20"/>
              </w:rPr>
              <w:t>Second Vice President:  John Cameron</w:t>
            </w:r>
          </w:p>
          <w:p w:rsidR="00C6427D" w:rsidRDefault="00C6427D" w:rsidP="00C6427D">
            <w:pPr>
              <w:spacing w:after="0" w:line="240" w:lineRule="auto"/>
              <w:rPr>
                <w:sz w:val="20"/>
                <w:szCs w:val="20"/>
              </w:rPr>
            </w:pPr>
            <w:r w:rsidRPr="00B75B93">
              <w:rPr>
                <w:sz w:val="20"/>
                <w:szCs w:val="20"/>
              </w:rPr>
              <w:t xml:space="preserve">Treasurer: </w:t>
            </w:r>
            <w:r>
              <w:rPr>
                <w:sz w:val="20"/>
                <w:szCs w:val="20"/>
              </w:rPr>
              <w:t xml:space="preserve"> </w:t>
            </w:r>
            <w:r w:rsidRPr="00B75B93">
              <w:rPr>
                <w:sz w:val="20"/>
                <w:szCs w:val="20"/>
              </w:rPr>
              <w:t>David Friedlander</w:t>
            </w:r>
            <w:r w:rsidRPr="00646EEC">
              <w:rPr>
                <w:sz w:val="20"/>
                <w:szCs w:val="20"/>
              </w:rPr>
              <w:t xml:space="preserve"> </w:t>
            </w:r>
          </w:p>
          <w:p w:rsidR="00C6427D" w:rsidRDefault="00C6427D" w:rsidP="00C642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Membership Chair:  Bess Alexander</w:t>
            </w:r>
          </w:p>
          <w:p w:rsidR="00C6427D" w:rsidRDefault="00C6427D" w:rsidP="00C642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News</w:t>
            </w:r>
            <w:r w:rsidRPr="00B75B93">
              <w:rPr>
                <w:sz w:val="20"/>
                <w:szCs w:val="20"/>
              </w:rPr>
              <w:t>letter Editor</w:t>
            </w:r>
            <w:r w:rsidR="009B5BBC">
              <w:rPr>
                <w:sz w:val="20"/>
                <w:szCs w:val="20"/>
              </w:rPr>
              <w:t xml:space="preserve"> and Corresponding Secretary</w:t>
            </w:r>
            <w:r w:rsidRPr="00B75B93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 Malinda </w:t>
            </w:r>
            <w:proofErr w:type="spellStart"/>
            <w:r w:rsidRPr="00646EEC">
              <w:rPr>
                <w:sz w:val="20"/>
                <w:szCs w:val="20"/>
              </w:rPr>
              <w:t>Yarnell</w:t>
            </w:r>
            <w:proofErr w:type="spellEnd"/>
          </w:p>
          <w:p w:rsidR="001B0151" w:rsidRDefault="00C6427D" w:rsidP="001B0151">
            <w:pPr>
              <w:spacing w:after="0" w:line="240" w:lineRule="auto"/>
              <w:rPr>
                <w:sz w:val="20"/>
                <w:szCs w:val="20"/>
              </w:rPr>
            </w:pPr>
            <w:r w:rsidRPr="006E305C">
              <w:rPr>
                <w:sz w:val="20"/>
                <w:szCs w:val="20"/>
              </w:rPr>
              <w:t>Recor</w:t>
            </w:r>
            <w:r w:rsidR="00AC212E">
              <w:rPr>
                <w:sz w:val="20"/>
                <w:szCs w:val="20"/>
              </w:rPr>
              <w:t>ding Secretary:  W</w:t>
            </w:r>
            <w:r w:rsidRPr="00B75B93">
              <w:rPr>
                <w:sz w:val="20"/>
                <w:szCs w:val="20"/>
              </w:rPr>
              <w:t>m</w:t>
            </w:r>
            <w:r w:rsidR="00AC212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(Mitch)</w:t>
            </w:r>
            <w:r w:rsidRPr="00B75B93">
              <w:rPr>
                <w:sz w:val="20"/>
                <w:szCs w:val="20"/>
              </w:rPr>
              <w:t xml:space="preserve"> Masters</w:t>
            </w:r>
            <w:r w:rsidR="001B0151">
              <w:rPr>
                <w:sz w:val="20"/>
                <w:szCs w:val="20"/>
              </w:rPr>
              <w:t xml:space="preserve"> </w:t>
            </w:r>
          </w:p>
        </w:tc>
      </w:tr>
    </w:tbl>
    <w:p w:rsidR="00991799" w:rsidRDefault="00991799" w:rsidP="00417277">
      <w:pPr>
        <w:ind w:firstLine="180"/>
      </w:pPr>
      <w:bookmarkStart w:id="0" w:name="MinuteTopic"/>
      <w:bookmarkEnd w:id="0"/>
    </w:p>
    <w:p w:rsidR="00991799" w:rsidRDefault="009B5BBC" w:rsidP="00991799">
      <w:r>
        <w:t xml:space="preserve">President </w:t>
      </w:r>
      <w:r w:rsidR="00A41B43">
        <w:rPr>
          <w:b/>
        </w:rPr>
        <w:t xml:space="preserve">Sally Ford-Lyles </w:t>
      </w:r>
      <w:r w:rsidR="00A41B43">
        <w:t>opened</w:t>
      </w:r>
      <w:r w:rsidR="004E47A3">
        <w:t xml:space="preserve"> the meeting at 10:02.</w:t>
      </w:r>
      <w:r w:rsidR="00A41B43">
        <w:t xml:space="preserve">  The minutes from the September meeting (taken by </w:t>
      </w:r>
      <w:r w:rsidR="00A41B43" w:rsidRPr="009B5BBC">
        <w:rPr>
          <w:b/>
        </w:rPr>
        <w:t>Sandra Gaunt</w:t>
      </w:r>
      <w:r>
        <w:t xml:space="preserve"> due to the absence of Mitch Masters</w:t>
      </w:r>
      <w:r w:rsidR="00A41B43">
        <w:t>)</w:t>
      </w:r>
      <w:r w:rsidR="00991799">
        <w:t xml:space="preserve"> </w:t>
      </w:r>
      <w:r w:rsidR="00A41B43">
        <w:t>were approved</w:t>
      </w:r>
      <w:r w:rsidR="00571867">
        <w:t xml:space="preserve"> with one change (“first Saturday” to “second Saturday”)</w:t>
      </w:r>
      <w:r w:rsidR="00A41B43">
        <w:t xml:space="preserve">. </w:t>
      </w:r>
      <w:r w:rsidR="00A41B43" w:rsidRPr="009B5BBC">
        <w:rPr>
          <w:b/>
        </w:rPr>
        <w:t xml:space="preserve"> Dave Friedlander</w:t>
      </w:r>
      <w:r w:rsidR="00A41B43">
        <w:t xml:space="preserve"> gave the treasurer’s report to the effect that our bank account currently stands at $11,280.59, with an </w:t>
      </w:r>
      <w:r w:rsidR="00571867">
        <w:t>additional $</w:t>
      </w:r>
      <w:r w:rsidR="00A41B43">
        <w:t>7,518.63 (as of 6/30/2016) in savings.</w:t>
      </w:r>
    </w:p>
    <w:p w:rsidR="004E47A3" w:rsidRPr="004E47A3" w:rsidRDefault="004E47A3" w:rsidP="00991799">
      <w:pPr>
        <w:rPr>
          <w:b/>
        </w:rPr>
      </w:pPr>
      <w:r w:rsidRPr="004E47A3">
        <w:rPr>
          <w:b/>
        </w:rPr>
        <w:t>Announcements</w:t>
      </w:r>
    </w:p>
    <w:p w:rsidR="00571867" w:rsidRDefault="00571867" w:rsidP="00571867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71867">
        <w:rPr>
          <w:rFonts w:asciiTheme="minorHAnsi" w:hAnsiTheme="minorHAnsi"/>
          <w:b/>
          <w:sz w:val="22"/>
          <w:szCs w:val="22"/>
        </w:rPr>
        <w:t>Bess Alexander</w:t>
      </w:r>
      <w:r w:rsidR="003A602B">
        <w:rPr>
          <w:rFonts w:asciiTheme="minorHAnsi" w:hAnsiTheme="minorHAnsi"/>
          <w:sz w:val="22"/>
          <w:szCs w:val="22"/>
        </w:rPr>
        <w:t xml:space="preserve"> reported</w:t>
      </w:r>
      <w:r>
        <w:rPr>
          <w:rFonts w:asciiTheme="minorHAnsi" w:hAnsiTheme="minorHAnsi"/>
          <w:sz w:val="22"/>
          <w:szCs w:val="22"/>
        </w:rPr>
        <w:t xml:space="preserve"> that jurying for new COWS applicants will take place on October 29 at the Westerville Public Library from 10:30 to 12:30.  So far 5 people have indicated that they will submit paintings, but Bess expects more applicants closer to the date.  The membership application is ava</w:t>
      </w:r>
      <w:r w:rsidR="003A602B">
        <w:rPr>
          <w:rFonts w:asciiTheme="minorHAnsi" w:hAnsiTheme="minorHAnsi"/>
          <w:sz w:val="22"/>
          <w:szCs w:val="22"/>
        </w:rPr>
        <w:t xml:space="preserve">ilable at </w:t>
      </w:r>
      <w:hyperlink r:id="rId7" w:history="1">
        <w:r w:rsidR="00113461" w:rsidRPr="00F61CDB">
          <w:rPr>
            <w:rStyle w:val="Hyperlink"/>
            <w:rFonts w:asciiTheme="minorHAnsi" w:hAnsiTheme="minorHAnsi"/>
            <w:sz w:val="22"/>
            <w:szCs w:val="22"/>
          </w:rPr>
          <w:t>http://www.centralohiowatercolorsociety.com/membership.html</w:t>
        </w:r>
      </w:hyperlink>
      <w:r w:rsidR="003A602B">
        <w:rPr>
          <w:rFonts w:asciiTheme="minorHAnsi" w:hAnsiTheme="minorHAnsi"/>
          <w:sz w:val="22"/>
          <w:szCs w:val="22"/>
        </w:rPr>
        <w:t>.</w:t>
      </w:r>
    </w:p>
    <w:p w:rsidR="00113461" w:rsidRPr="00113461" w:rsidRDefault="003A602B" w:rsidP="00113461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3A602B">
        <w:rPr>
          <w:rFonts w:asciiTheme="minorHAnsi" w:hAnsiTheme="minorHAnsi"/>
          <w:b/>
          <w:sz w:val="22"/>
          <w:szCs w:val="22"/>
        </w:rPr>
        <w:t>Bess Alexander</w:t>
      </w:r>
      <w:r>
        <w:rPr>
          <w:rFonts w:asciiTheme="minorHAnsi" w:hAnsiTheme="minorHAnsi"/>
          <w:sz w:val="22"/>
          <w:szCs w:val="22"/>
        </w:rPr>
        <w:t xml:space="preserve"> also reminded</w:t>
      </w:r>
      <w:r w:rsidR="00113461">
        <w:rPr>
          <w:rFonts w:asciiTheme="minorHAnsi" w:hAnsiTheme="minorHAnsi"/>
          <w:sz w:val="22"/>
          <w:szCs w:val="22"/>
        </w:rPr>
        <w:t xml:space="preserve"> people that former COWS member</w:t>
      </w:r>
      <w:r>
        <w:rPr>
          <w:rFonts w:asciiTheme="minorHAnsi" w:hAnsiTheme="minorHAnsi"/>
          <w:sz w:val="22"/>
          <w:szCs w:val="22"/>
        </w:rPr>
        <w:t xml:space="preserve"> </w:t>
      </w:r>
      <w:r w:rsidRPr="003A602B">
        <w:rPr>
          <w:rFonts w:asciiTheme="minorHAnsi" w:hAnsiTheme="minorHAnsi"/>
          <w:sz w:val="22"/>
          <w:szCs w:val="22"/>
        </w:rPr>
        <w:t xml:space="preserve">Ellie </w:t>
      </w:r>
      <w:proofErr w:type="spellStart"/>
      <w:r w:rsidRPr="003A602B">
        <w:rPr>
          <w:rFonts w:asciiTheme="minorHAnsi" w:hAnsiTheme="minorHAnsi"/>
          <w:sz w:val="22"/>
          <w:szCs w:val="22"/>
        </w:rPr>
        <w:t>Heingarner</w:t>
      </w:r>
      <w:proofErr w:type="spellEnd"/>
      <w:r>
        <w:rPr>
          <w:rFonts w:asciiTheme="minorHAnsi" w:hAnsiTheme="minorHAnsi"/>
          <w:sz w:val="22"/>
          <w:szCs w:val="22"/>
        </w:rPr>
        <w:t xml:space="preserve"> is hosting a half-price sale of her paintings </w:t>
      </w:r>
      <w:r w:rsidR="00113461" w:rsidRPr="00113461">
        <w:rPr>
          <w:rFonts w:asciiTheme="minorHAnsi" w:hAnsiTheme="minorHAnsi"/>
          <w:sz w:val="22"/>
          <w:szCs w:val="22"/>
        </w:rPr>
        <w:t>on Friday October 21 from 10 am to 4 pm and Saturday October 22 from noon to 4 pm at 205 W</w:t>
      </w:r>
      <w:r w:rsidR="00113461">
        <w:rPr>
          <w:rFonts w:asciiTheme="minorHAnsi" w:hAnsiTheme="minorHAnsi"/>
          <w:sz w:val="22"/>
          <w:szCs w:val="22"/>
        </w:rPr>
        <w:t>.</w:t>
      </w:r>
      <w:r w:rsidR="00113461" w:rsidRPr="00113461">
        <w:rPr>
          <w:rFonts w:asciiTheme="minorHAnsi" w:hAnsiTheme="minorHAnsi"/>
          <w:sz w:val="22"/>
          <w:szCs w:val="22"/>
        </w:rPr>
        <w:t xml:space="preserve"> Lincoln Ave</w:t>
      </w:r>
      <w:r w:rsidR="00113461">
        <w:rPr>
          <w:rFonts w:asciiTheme="minorHAnsi" w:hAnsiTheme="minorHAnsi"/>
          <w:sz w:val="22"/>
          <w:szCs w:val="22"/>
        </w:rPr>
        <w:t>.</w:t>
      </w:r>
      <w:r w:rsidR="00113461" w:rsidRPr="00113461">
        <w:rPr>
          <w:rFonts w:asciiTheme="minorHAnsi" w:hAnsiTheme="minorHAnsi"/>
          <w:sz w:val="22"/>
          <w:szCs w:val="22"/>
        </w:rPr>
        <w:t>, Delaware, Ohio.  Ellie is also selling some art supplies.  Bess noted that Ellie is an excellent artist and this is a great opportunity to own one of her paintings.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F0428E" w:rsidRDefault="00113461" w:rsidP="00F0428E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take-in for the </w:t>
      </w:r>
      <w:r w:rsidRPr="00113461">
        <w:rPr>
          <w:rFonts w:asciiTheme="minorHAnsi" w:hAnsiTheme="minorHAnsi"/>
          <w:b/>
          <w:sz w:val="22"/>
          <w:szCs w:val="22"/>
        </w:rPr>
        <w:t>fall show</w:t>
      </w:r>
      <w:r>
        <w:rPr>
          <w:rFonts w:asciiTheme="minorHAnsi" w:hAnsiTheme="minorHAnsi"/>
          <w:sz w:val="22"/>
          <w:szCs w:val="22"/>
        </w:rPr>
        <w:t xml:space="preserve">, chaired by Suzanne </w:t>
      </w:r>
      <w:proofErr w:type="spellStart"/>
      <w:r>
        <w:rPr>
          <w:rFonts w:asciiTheme="minorHAnsi" w:hAnsiTheme="minorHAnsi"/>
          <w:sz w:val="22"/>
          <w:szCs w:val="22"/>
        </w:rPr>
        <w:t>Accetta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r w:rsidR="001F33F0" w:rsidRPr="001F33F0">
        <w:rPr>
          <w:rFonts w:asciiTheme="minorHAnsi" w:hAnsiTheme="minorHAnsi"/>
          <w:sz w:val="22"/>
          <w:szCs w:val="22"/>
        </w:rPr>
        <w:t xml:space="preserve">will </w:t>
      </w:r>
      <w:r w:rsidR="001F33F0">
        <w:rPr>
          <w:rFonts w:asciiTheme="minorHAnsi" w:hAnsiTheme="minorHAnsi"/>
          <w:sz w:val="22"/>
          <w:szCs w:val="22"/>
        </w:rPr>
        <w:t>take place</w:t>
      </w:r>
      <w:r w:rsidR="001F33F0" w:rsidRPr="001F33F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November 14. </w:t>
      </w:r>
      <w:r w:rsidR="00F0428E">
        <w:rPr>
          <w:rFonts w:asciiTheme="minorHAnsi" w:hAnsiTheme="minorHAnsi"/>
          <w:sz w:val="22"/>
          <w:szCs w:val="22"/>
        </w:rPr>
        <w:t xml:space="preserve"> If you would like to help and have not already signed up, please contact Suzanne</w:t>
      </w:r>
      <w:r w:rsidR="00F0428E" w:rsidRPr="00F0428E">
        <w:rPr>
          <w:rFonts w:asciiTheme="minorHAnsi" w:hAnsiTheme="minorHAnsi"/>
          <w:sz w:val="22"/>
          <w:szCs w:val="22"/>
        </w:rPr>
        <w:t xml:space="preserve"> </w:t>
      </w:r>
      <w:r w:rsidR="00F0428E" w:rsidRPr="006A1E35">
        <w:rPr>
          <w:rFonts w:asciiTheme="minorHAnsi" w:hAnsiTheme="minorHAnsi"/>
          <w:sz w:val="22"/>
          <w:szCs w:val="22"/>
        </w:rPr>
        <w:t>at s</w:t>
      </w:r>
      <w:r w:rsidR="00F0428E">
        <w:rPr>
          <w:rFonts w:asciiTheme="minorHAnsi" w:hAnsiTheme="minorHAnsi"/>
          <w:sz w:val="22"/>
          <w:szCs w:val="22"/>
        </w:rPr>
        <w:t xml:space="preserve">uzacc@aol.com. </w:t>
      </w:r>
      <w:r>
        <w:rPr>
          <w:rFonts w:asciiTheme="minorHAnsi" w:hAnsiTheme="minorHAnsi"/>
          <w:sz w:val="22"/>
          <w:szCs w:val="22"/>
        </w:rPr>
        <w:t xml:space="preserve"> The registration form for this show is available on the Society website at </w:t>
      </w:r>
      <w:hyperlink r:id="rId8" w:history="1">
        <w:r w:rsidR="00F0428E" w:rsidRPr="00F61CDB">
          <w:rPr>
            <w:rStyle w:val="Hyperlink"/>
            <w:rFonts w:asciiTheme="minorHAnsi" w:hAnsiTheme="minorHAnsi"/>
            <w:sz w:val="22"/>
            <w:szCs w:val="22"/>
          </w:rPr>
          <w:t>http://www.centralohiowatercolorsociety.com/uploads/1/9/0/4/19044251/fall_2016form.pdf</w:t>
        </w:r>
      </w:hyperlink>
      <w:r w:rsidR="00F0428E">
        <w:rPr>
          <w:rFonts w:asciiTheme="minorHAnsi" w:hAnsiTheme="minorHAnsi"/>
          <w:sz w:val="22"/>
          <w:szCs w:val="22"/>
        </w:rPr>
        <w:t>.</w:t>
      </w:r>
    </w:p>
    <w:p w:rsidR="004E47A3" w:rsidRDefault="00F0428E" w:rsidP="00F0428E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</w:t>
      </w:r>
      <w:r w:rsidRPr="00F0428E">
        <w:rPr>
          <w:rFonts w:asciiTheme="minorHAnsi" w:hAnsiTheme="minorHAnsi"/>
          <w:b/>
          <w:sz w:val="22"/>
          <w:szCs w:val="22"/>
        </w:rPr>
        <w:t>fall workshop</w:t>
      </w:r>
      <w:r>
        <w:rPr>
          <w:rFonts w:asciiTheme="minorHAnsi" w:hAnsiTheme="minorHAnsi"/>
          <w:sz w:val="22"/>
          <w:szCs w:val="22"/>
        </w:rPr>
        <w:t xml:space="preserve">, with </w:t>
      </w:r>
      <w:r w:rsidRPr="00F0428E">
        <w:rPr>
          <w:rFonts w:asciiTheme="minorHAnsi" w:hAnsiTheme="minorHAnsi"/>
          <w:b/>
          <w:sz w:val="22"/>
          <w:szCs w:val="22"/>
        </w:rPr>
        <w:t>Laurie Goldstein-Warren</w:t>
      </w:r>
      <w:r>
        <w:rPr>
          <w:rFonts w:asciiTheme="minorHAnsi" w:hAnsiTheme="minorHAnsi"/>
          <w:sz w:val="22"/>
          <w:szCs w:val="22"/>
        </w:rPr>
        <w:t xml:space="preserve">, still has a few openings.  Note that the price for COWS members is only $200, which is an extremely good deal.  The registration form for the workshop can be found at </w:t>
      </w:r>
      <w:hyperlink r:id="rId9" w:history="1">
        <w:r w:rsidRPr="00F61CDB">
          <w:rPr>
            <w:rStyle w:val="Hyperlink"/>
            <w:rFonts w:asciiTheme="minorHAnsi" w:hAnsiTheme="minorHAnsi"/>
            <w:sz w:val="22"/>
            <w:szCs w:val="22"/>
          </w:rPr>
          <w:t>http://www.centralohiowatercolorsociety.com/uploads/1/9/0/4/19044251/laurie_goldstein-warren.pdf</w:t>
        </w:r>
      </w:hyperlink>
      <w:r>
        <w:rPr>
          <w:rFonts w:asciiTheme="minorHAnsi" w:hAnsiTheme="minorHAnsi"/>
          <w:sz w:val="22"/>
          <w:szCs w:val="22"/>
        </w:rPr>
        <w:t>.</w:t>
      </w:r>
    </w:p>
    <w:p w:rsidR="009B5BBC" w:rsidRDefault="009B5BBC" w:rsidP="00841375">
      <w:pPr>
        <w:rPr>
          <w:rFonts w:asciiTheme="minorHAnsi" w:hAnsiTheme="minorHAnsi"/>
        </w:rPr>
      </w:pPr>
    </w:p>
    <w:p w:rsidR="005F0CBB" w:rsidRPr="005F0CBB" w:rsidRDefault="005F0CBB" w:rsidP="009B5BBC">
      <w:pPr>
        <w:rPr>
          <w:rFonts w:asciiTheme="minorHAnsi" w:hAnsiTheme="minorHAnsi"/>
          <w:b/>
        </w:rPr>
      </w:pPr>
      <w:r w:rsidRPr="005F0CBB">
        <w:rPr>
          <w:rFonts w:asciiTheme="minorHAnsi" w:hAnsiTheme="minorHAnsi"/>
          <w:b/>
        </w:rPr>
        <w:t>Announcements from the Floor</w:t>
      </w:r>
    </w:p>
    <w:p w:rsidR="005F0CBB" w:rsidRPr="005F0CBB" w:rsidRDefault="00F0428E" w:rsidP="005F0CBB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Gail Evans</w:t>
      </w:r>
      <w:r w:rsidR="005F0CB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has an exhibit of her paintings at the </w:t>
      </w:r>
      <w:r w:rsidR="000710F4">
        <w:rPr>
          <w:rFonts w:asciiTheme="minorHAnsi" w:hAnsiTheme="minorHAnsi"/>
          <w:sz w:val="22"/>
          <w:szCs w:val="22"/>
        </w:rPr>
        <w:t>First Community Church</w:t>
      </w:r>
      <w:r>
        <w:rPr>
          <w:rFonts w:asciiTheme="minorHAnsi" w:hAnsiTheme="minorHAnsi"/>
          <w:sz w:val="22"/>
          <w:szCs w:val="22"/>
        </w:rPr>
        <w:t>, at Cambridge and First Ave</w:t>
      </w:r>
      <w:r w:rsidR="000710F4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. in Marble Cliff, from </w:t>
      </w:r>
      <w:r w:rsidR="004A15E3">
        <w:rPr>
          <w:rFonts w:asciiTheme="minorHAnsi" w:hAnsiTheme="minorHAnsi"/>
          <w:sz w:val="22"/>
          <w:szCs w:val="22"/>
        </w:rPr>
        <w:t>October (now) through November</w:t>
      </w:r>
      <w:r w:rsidR="00F876B1">
        <w:rPr>
          <w:rFonts w:asciiTheme="minorHAnsi" w:hAnsiTheme="minorHAnsi"/>
          <w:sz w:val="22"/>
          <w:szCs w:val="22"/>
        </w:rPr>
        <w:t>.</w:t>
      </w:r>
    </w:p>
    <w:p w:rsidR="005F0CBB" w:rsidRPr="00F876B1" w:rsidRDefault="004A15E3" w:rsidP="004A15E3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Sandra Gaunt</w:t>
      </w:r>
      <w:r>
        <w:rPr>
          <w:rFonts w:asciiTheme="minorHAnsi" w:hAnsiTheme="minorHAnsi"/>
          <w:sz w:val="22"/>
          <w:szCs w:val="22"/>
        </w:rPr>
        <w:t xml:space="preserve"> has a painting (which won a prize) in the OSU faculty and staff exhibition, </w:t>
      </w:r>
      <w:r w:rsidRPr="004A15E3">
        <w:rPr>
          <w:rFonts w:asciiTheme="minorHAnsi" w:hAnsiTheme="minorHAnsi"/>
          <w:sz w:val="22"/>
          <w:szCs w:val="22"/>
        </w:rPr>
        <w:t>Bricker Hall Room 105, 190 North Oval Mall</w:t>
      </w:r>
      <w:r>
        <w:rPr>
          <w:rFonts w:asciiTheme="minorHAnsi" w:hAnsiTheme="minorHAnsi"/>
          <w:sz w:val="22"/>
          <w:szCs w:val="22"/>
        </w:rPr>
        <w:t>.  The exhibit closes on October 21</w:t>
      </w:r>
      <w:r w:rsidR="00F876B1">
        <w:rPr>
          <w:rFonts w:asciiTheme="minorHAnsi" w:hAnsiTheme="minorHAnsi"/>
          <w:sz w:val="22"/>
          <w:szCs w:val="22"/>
        </w:rPr>
        <w:t>.</w:t>
      </w:r>
    </w:p>
    <w:p w:rsidR="00841375" w:rsidRPr="00BB5AB1" w:rsidRDefault="004A15E3" w:rsidP="00991799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Jim </w:t>
      </w:r>
      <w:proofErr w:type="spellStart"/>
      <w:r>
        <w:rPr>
          <w:rFonts w:asciiTheme="minorHAnsi" w:hAnsiTheme="minorHAnsi"/>
          <w:b/>
          <w:sz w:val="22"/>
          <w:szCs w:val="22"/>
        </w:rPr>
        <w:t>Oberst</w:t>
      </w:r>
      <w:proofErr w:type="spellEnd"/>
      <w:r w:rsidR="00F876B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has a</w:t>
      </w:r>
      <w:r w:rsidRPr="004A15E3">
        <w:rPr>
          <w:rFonts w:asciiTheme="minorHAnsi" w:hAnsiTheme="minorHAnsi"/>
          <w:sz w:val="22"/>
          <w:szCs w:val="22"/>
        </w:rPr>
        <w:t xml:space="preserve"> 1-man exhibit</w:t>
      </w:r>
      <w:r w:rsidR="00115B10">
        <w:rPr>
          <w:rFonts w:asciiTheme="minorHAnsi" w:hAnsiTheme="minorHAnsi"/>
          <w:sz w:val="22"/>
          <w:szCs w:val="22"/>
        </w:rPr>
        <w:t>ion</w:t>
      </w:r>
      <w:r w:rsidRPr="004A15E3">
        <w:rPr>
          <w:rFonts w:asciiTheme="minorHAnsi" w:hAnsiTheme="minorHAnsi"/>
          <w:sz w:val="22"/>
          <w:szCs w:val="22"/>
        </w:rPr>
        <w:t xml:space="preserve"> at Somedays Bistro, 101 Mill Street, Gahanna, from October 2, 2016, until January 7, 2017. A reception </w:t>
      </w:r>
      <w:r w:rsidR="00B56983">
        <w:rPr>
          <w:rFonts w:asciiTheme="minorHAnsi" w:hAnsiTheme="minorHAnsi"/>
          <w:sz w:val="22"/>
          <w:szCs w:val="22"/>
        </w:rPr>
        <w:t xml:space="preserve">will be held </w:t>
      </w:r>
      <w:r w:rsidRPr="004A15E3">
        <w:rPr>
          <w:rFonts w:asciiTheme="minorHAnsi" w:hAnsiTheme="minorHAnsi"/>
          <w:sz w:val="22"/>
          <w:szCs w:val="22"/>
        </w:rPr>
        <w:t>Wednesday, November 16, from 6 to 9 pm.</w:t>
      </w:r>
    </w:p>
    <w:p w:rsidR="00BB5AB1" w:rsidRPr="00BB5AB1" w:rsidRDefault="00BB5AB1" w:rsidP="00BB5AB1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proofErr w:type="spellStart"/>
      <w:r w:rsidRPr="00BB5AB1">
        <w:rPr>
          <w:rFonts w:asciiTheme="minorHAnsi" w:hAnsiTheme="minorHAnsi"/>
          <w:b/>
          <w:sz w:val="22"/>
          <w:szCs w:val="22"/>
        </w:rPr>
        <w:t>Carolee</w:t>
      </w:r>
      <w:proofErr w:type="spellEnd"/>
      <w:r w:rsidRPr="00BB5AB1">
        <w:rPr>
          <w:rFonts w:asciiTheme="minorHAnsi" w:hAnsiTheme="minorHAnsi"/>
          <w:b/>
          <w:sz w:val="22"/>
          <w:szCs w:val="22"/>
        </w:rPr>
        <w:t xml:space="preserve"> Brown</w:t>
      </w:r>
      <w:r>
        <w:rPr>
          <w:rFonts w:asciiTheme="minorHAnsi" w:hAnsiTheme="minorHAnsi"/>
          <w:sz w:val="22"/>
          <w:szCs w:val="22"/>
        </w:rPr>
        <w:t xml:space="preserve"> reminded everyone that the Ohio Watercolor Society’s 2016 exhibition will be shown in the </w:t>
      </w:r>
      <w:proofErr w:type="spellStart"/>
      <w:r>
        <w:rPr>
          <w:rFonts w:asciiTheme="minorHAnsi" w:hAnsiTheme="minorHAnsi"/>
          <w:sz w:val="22"/>
          <w:szCs w:val="22"/>
        </w:rPr>
        <w:t>Riffe</w:t>
      </w:r>
      <w:proofErr w:type="spellEnd"/>
      <w:r>
        <w:rPr>
          <w:rFonts w:asciiTheme="minorHAnsi" w:hAnsiTheme="minorHAnsi"/>
          <w:sz w:val="22"/>
          <w:szCs w:val="22"/>
        </w:rPr>
        <w:t xml:space="preserve"> Gallery, </w:t>
      </w:r>
      <w:r w:rsidRPr="00BB5AB1">
        <w:rPr>
          <w:rFonts w:asciiTheme="minorHAnsi" w:hAnsiTheme="minorHAnsi"/>
          <w:sz w:val="22"/>
          <w:szCs w:val="22"/>
        </w:rPr>
        <w:t xml:space="preserve">77 S High St, Columbus, </w:t>
      </w:r>
      <w:r>
        <w:rPr>
          <w:rFonts w:asciiTheme="minorHAnsi" w:hAnsiTheme="minorHAnsi"/>
          <w:sz w:val="22"/>
          <w:szCs w:val="22"/>
        </w:rPr>
        <w:t>from October 27, 2016</w:t>
      </w:r>
      <w:r w:rsidR="00115B10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to </w:t>
      </w:r>
      <w:r w:rsidRPr="00BB5AB1">
        <w:rPr>
          <w:rFonts w:asciiTheme="minorHAnsi" w:hAnsiTheme="minorHAnsi"/>
          <w:sz w:val="22"/>
          <w:szCs w:val="22"/>
        </w:rPr>
        <w:t>January 7, 2017</w:t>
      </w:r>
      <w:r>
        <w:rPr>
          <w:rFonts w:asciiTheme="minorHAnsi" w:hAnsiTheme="minorHAnsi"/>
          <w:sz w:val="22"/>
          <w:szCs w:val="22"/>
        </w:rPr>
        <w:t>.</w:t>
      </w:r>
    </w:p>
    <w:p w:rsidR="00BB5AB1" w:rsidRPr="00074EDD" w:rsidRDefault="00BB5AB1" w:rsidP="00BB5AB1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115B10">
        <w:rPr>
          <w:rFonts w:asciiTheme="minorHAnsi" w:hAnsiTheme="minorHAnsi"/>
          <w:b/>
          <w:sz w:val="22"/>
          <w:szCs w:val="22"/>
        </w:rPr>
        <w:t>Sally Ford-Lyles</w:t>
      </w:r>
      <w:r>
        <w:rPr>
          <w:rFonts w:asciiTheme="minorHAnsi" w:hAnsiTheme="minorHAnsi"/>
          <w:sz w:val="22"/>
          <w:szCs w:val="22"/>
        </w:rPr>
        <w:t xml:space="preserve"> reported that a picture of hers was juried into the </w:t>
      </w:r>
      <w:r w:rsidRPr="00BB5AB1">
        <w:rPr>
          <w:rFonts w:asciiTheme="minorHAnsi" w:hAnsiTheme="minorHAnsi"/>
          <w:sz w:val="22"/>
          <w:szCs w:val="22"/>
        </w:rPr>
        <w:t>Pittsburgh Watercolor Society’s Aqueous Open 2016, their 70th Annual International Exhibition, October 1 to 22, at the Spinning Plate Gallery, 5821 Baum Blvd., Pittsburgh, PA 15206</w:t>
      </w:r>
      <w:r>
        <w:rPr>
          <w:rFonts w:asciiTheme="minorHAnsi" w:hAnsiTheme="minorHAnsi"/>
          <w:sz w:val="22"/>
          <w:szCs w:val="22"/>
        </w:rPr>
        <w:t>.</w:t>
      </w:r>
    </w:p>
    <w:p w:rsidR="00074EDD" w:rsidRDefault="00074EDD" w:rsidP="00074EDD">
      <w:pPr>
        <w:rPr>
          <w:rFonts w:asciiTheme="minorHAnsi" w:hAnsiTheme="minorHAnsi"/>
          <w:b/>
        </w:rPr>
      </w:pPr>
    </w:p>
    <w:p w:rsidR="00074EDD" w:rsidRDefault="00074EDD" w:rsidP="00074EDD">
      <w:pPr>
        <w:spacing w:before="240"/>
        <w:rPr>
          <w:b/>
        </w:rPr>
      </w:pPr>
      <w:r w:rsidRPr="009B5BBC">
        <w:rPr>
          <w:b/>
        </w:rPr>
        <w:t>Change of meeting time starting in January</w:t>
      </w:r>
    </w:p>
    <w:p w:rsidR="00074EDD" w:rsidRPr="009B5BBC" w:rsidRDefault="00074EDD" w:rsidP="00074EDD">
      <w:pPr>
        <w:spacing w:before="240"/>
      </w:pPr>
      <w:r>
        <w:rPr>
          <w:b/>
        </w:rPr>
        <w:t>SFL</w:t>
      </w:r>
      <w:r>
        <w:t xml:space="preserve"> is trying to </w:t>
      </w:r>
      <w:r w:rsidR="00CB533F">
        <w:t>find</w:t>
      </w:r>
      <w:r>
        <w:t xml:space="preserve"> a location for our monthly meetings in 2017.  The time will be 6:30 to 8:30 pm on either the first Monda</w:t>
      </w:r>
      <w:r w:rsidR="000710F4">
        <w:t>y or first Tuesday of the month</w:t>
      </w:r>
      <w:r>
        <w:t xml:space="preserve">.  Some locations suggested were the McConnell Arts Center (where we presently meet), the Park of Roses or the Women’s Club in Clintonville, </w:t>
      </w:r>
      <w:r w:rsidR="00CB533F">
        <w:t>and</w:t>
      </w:r>
      <w:r w:rsidR="00AB1657">
        <w:t xml:space="preserve"> </w:t>
      </w:r>
      <w:proofErr w:type="spellStart"/>
      <w:r w:rsidR="00AB1657">
        <w:t>Innisw</w:t>
      </w:r>
      <w:r>
        <w:t>ood</w:t>
      </w:r>
      <w:proofErr w:type="spellEnd"/>
      <w:r>
        <w:t xml:space="preserve"> </w:t>
      </w:r>
      <w:proofErr w:type="spellStart"/>
      <w:r>
        <w:t>Metropark</w:t>
      </w:r>
      <w:proofErr w:type="spellEnd"/>
      <w:r>
        <w:t xml:space="preserve"> in Westerville.  </w:t>
      </w:r>
    </w:p>
    <w:p w:rsidR="00841375" w:rsidRPr="00841375" w:rsidRDefault="00841375" w:rsidP="009B5BBC">
      <w:pPr>
        <w:spacing w:before="240"/>
        <w:rPr>
          <w:b/>
        </w:rPr>
      </w:pPr>
      <w:r w:rsidRPr="00841375">
        <w:rPr>
          <w:b/>
        </w:rPr>
        <w:t>Election of Officers</w:t>
      </w:r>
    </w:p>
    <w:p w:rsidR="00841375" w:rsidRDefault="00F8611B" w:rsidP="00991799">
      <w:r>
        <w:t xml:space="preserve">The </w:t>
      </w:r>
      <w:r w:rsidR="00841375">
        <w:t>following people were elected to serve in the coming year:</w:t>
      </w:r>
    </w:p>
    <w:p w:rsidR="00841375" w:rsidRDefault="000710F4" w:rsidP="00BB5AB1">
      <w:pPr>
        <w:spacing w:after="0"/>
      </w:pPr>
      <w:r>
        <w:tab/>
        <w:t>President:  Suz</w:t>
      </w:r>
      <w:r w:rsidR="00841375">
        <w:t>an</w:t>
      </w:r>
      <w:r>
        <w:t>n</w:t>
      </w:r>
      <w:r w:rsidR="00841375">
        <w:t xml:space="preserve">e </w:t>
      </w:r>
      <w:proofErr w:type="spellStart"/>
      <w:r w:rsidR="00841375">
        <w:t>Accetta</w:t>
      </w:r>
      <w:bookmarkStart w:id="1" w:name="_GoBack"/>
      <w:bookmarkEnd w:id="1"/>
      <w:proofErr w:type="spellEnd"/>
    </w:p>
    <w:p w:rsidR="00841375" w:rsidRDefault="00841375" w:rsidP="00BB5AB1">
      <w:pPr>
        <w:spacing w:after="0"/>
      </w:pPr>
      <w:r>
        <w:tab/>
        <w:t xml:space="preserve">First Vice President:  </w:t>
      </w:r>
      <w:r w:rsidR="00A82CF5">
        <w:t>Sally Ford-Lyles</w:t>
      </w:r>
    </w:p>
    <w:p w:rsidR="00841375" w:rsidRDefault="00841375" w:rsidP="00BB5AB1">
      <w:pPr>
        <w:spacing w:after="0"/>
        <w:ind w:firstLine="720"/>
      </w:pPr>
      <w:r>
        <w:t>Second Vice President:  Kevin Buckland</w:t>
      </w:r>
    </w:p>
    <w:p w:rsidR="00841375" w:rsidRDefault="00841375" w:rsidP="00BB5AB1">
      <w:pPr>
        <w:spacing w:after="0"/>
      </w:pPr>
      <w:r>
        <w:tab/>
        <w:t>Treasurer:  Sandra Gaunt</w:t>
      </w:r>
    </w:p>
    <w:p w:rsidR="00841375" w:rsidRDefault="00841375" w:rsidP="00BB5AB1">
      <w:pPr>
        <w:spacing w:after="0"/>
      </w:pPr>
      <w:r>
        <w:tab/>
        <w:t xml:space="preserve">Newsletter Chair and Corresponding Secretary:  Jim </w:t>
      </w:r>
      <w:proofErr w:type="spellStart"/>
      <w:r>
        <w:t>Oberst</w:t>
      </w:r>
      <w:proofErr w:type="spellEnd"/>
    </w:p>
    <w:p w:rsidR="00841375" w:rsidRDefault="00841375" w:rsidP="00BB5AB1">
      <w:pPr>
        <w:spacing w:after="0"/>
      </w:pPr>
      <w:r>
        <w:tab/>
        <w:t>Recording Secretary:  Mitch Masters</w:t>
      </w:r>
    </w:p>
    <w:p w:rsidR="00841375" w:rsidRDefault="00841375" w:rsidP="00BB5AB1">
      <w:pPr>
        <w:spacing w:after="0"/>
      </w:pPr>
      <w:r>
        <w:tab/>
        <w:t xml:space="preserve">Hospitality:  Lavonne </w:t>
      </w:r>
      <w:proofErr w:type="spellStart"/>
      <w:r>
        <w:t>S</w:t>
      </w:r>
      <w:r w:rsidR="00BB5AB1">
        <w:t>uwalski</w:t>
      </w:r>
      <w:proofErr w:type="spellEnd"/>
      <w:r w:rsidR="00BB5AB1">
        <w:t xml:space="preserve"> and David Friedlander</w:t>
      </w:r>
    </w:p>
    <w:p w:rsidR="00A251A1" w:rsidRDefault="00BB5AB1" w:rsidP="009B5BBC">
      <w:pPr>
        <w:spacing w:before="240"/>
      </w:pPr>
      <w:r>
        <w:t>The business meeting was adjourned at 10:36</w:t>
      </w:r>
      <w:r w:rsidR="00F8611B">
        <w:t xml:space="preserve">.  </w:t>
      </w:r>
      <w:r w:rsidR="009B5BBC">
        <w:t xml:space="preserve">Members then watched an 80-minute video </w:t>
      </w:r>
      <w:r w:rsidR="00074EDD">
        <w:t xml:space="preserve">on </w:t>
      </w:r>
      <w:proofErr w:type="spellStart"/>
      <w:r w:rsidR="00074EDD">
        <w:t>plein</w:t>
      </w:r>
      <w:proofErr w:type="spellEnd"/>
      <w:r w:rsidR="00074EDD">
        <w:t xml:space="preserve"> air painting </w:t>
      </w:r>
      <w:r w:rsidR="009B5BBC">
        <w:t xml:space="preserve">by Joseph </w:t>
      </w:r>
      <w:proofErr w:type="spellStart"/>
      <w:r w:rsidR="009B5BBC">
        <w:t>Zbukvic</w:t>
      </w:r>
      <w:proofErr w:type="spellEnd"/>
      <w:r w:rsidR="009B5BBC">
        <w:t xml:space="preserve"> titled, “Watercolor on Location.”</w:t>
      </w:r>
      <w:r w:rsidR="00E773E3">
        <w:t xml:space="preserve"> </w:t>
      </w:r>
    </w:p>
    <w:p w:rsidR="0082549D" w:rsidRDefault="0082549D" w:rsidP="00F8611B"/>
    <w:sectPr w:rsidR="0082549D" w:rsidSect="00B9434E">
      <w:pgSz w:w="12240" w:h="15840"/>
      <w:pgMar w:top="1440" w:right="1170" w:bottom="90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16121"/>
    <w:multiLevelType w:val="hybridMultilevel"/>
    <w:tmpl w:val="F7C4D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E40767"/>
    <w:multiLevelType w:val="hybridMultilevel"/>
    <w:tmpl w:val="3F528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A86EEB"/>
    <w:multiLevelType w:val="hybridMultilevel"/>
    <w:tmpl w:val="FB626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8B10CF"/>
    <w:multiLevelType w:val="hybridMultilevel"/>
    <w:tmpl w:val="FED82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6EB"/>
    <w:rsid w:val="000023C2"/>
    <w:rsid w:val="0001392D"/>
    <w:rsid w:val="000710F4"/>
    <w:rsid w:val="000716EB"/>
    <w:rsid w:val="00074EDD"/>
    <w:rsid w:val="000A12F2"/>
    <w:rsid w:val="000B24CA"/>
    <w:rsid w:val="000F3D30"/>
    <w:rsid w:val="00113461"/>
    <w:rsid w:val="00115B10"/>
    <w:rsid w:val="001303D4"/>
    <w:rsid w:val="00131CE1"/>
    <w:rsid w:val="00145785"/>
    <w:rsid w:val="001625C9"/>
    <w:rsid w:val="00175C70"/>
    <w:rsid w:val="0019182E"/>
    <w:rsid w:val="001B0151"/>
    <w:rsid w:val="001E1542"/>
    <w:rsid w:val="001F33F0"/>
    <w:rsid w:val="001F46CC"/>
    <w:rsid w:val="00250E32"/>
    <w:rsid w:val="003122CC"/>
    <w:rsid w:val="00341008"/>
    <w:rsid w:val="0034422A"/>
    <w:rsid w:val="00366B4F"/>
    <w:rsid w:val="003A602B"/>
    <w:rsid w:val="004119DE"/>
    <w:rsid w:val="00417277"/>
    <w:rsid w:val="00433202"/>
    <w:rsid w:val="004A15E3"/>
    <w:rsid w:val="004B1D0D"/>
    <w:rsid w:val="004E47A3"/>
    <w:rsid w:val="00543417"/>
    <w:rsid w:val="00561AC1"/>
    <w:rsid w:val="00571867"/>
    <w:rsid w:val="00574DC8"/>
    <w:rsid w:val="00581A1C"/>
    <w:rsid w:val="005F0CBB"/>
    <w:rsid w:val="006A1E35"/>
    <w:rsid w:val="006B57A0"/>
    <w:rsid w:val="00703A66"/>
    <w:rsid w:val="00705738"/>
    <w:rsid w:val="00722E2C"/>
    <w:rsid w:val="007A26E4"/>
    <w:rsid w:val="0082549D"/>
    <w:rsid w:val="00841375"/>
    <w:rsid w:val="008828A0"/>
    <w:rsid w:val="009115BA"/>
    <w:rsid w:val="009304CA"/>
    <w:rsid w:val="009400C0"/>
    <w:rsid w:val="00991799"/>
    <w:rsid w:val="009B5BBC"/>
    <w:rsid w:val="009C1D4A"/>
    <w:rsid w:val="009D1828"/>
    <w:rsid w:val="009E3D2C"/>
    <w:rsid w:val="00A17DEE"/>
    <w:rsid w:val="00A251A1"/>
    <w:rsid w:val="00A3143A"/>
    <w:rsid w:val="00A41B43"/>
    <w:rsid w:val="00A61BFD"/>
    <w:rsid w:val="00A75AE3"/>
    <w:rsid w:val="00A82CF5"/>
    <w:rsid w:val="00A933A8"/>
    <w:rsid w:val="00AB1657"/>
    <w:rsid w:val="00AC212E"/>
    <w:rsid w:val="00AC4E2B"/>
    <w:rsid w:val="00B26206"/>
    <w:rsid w:val="00B46974"/>
    <w:rsid w:val="00B56983"/>
    <w:rsid w:val="00B67111"/>
    <w:rsid w:val="00B80228"/>
    <w:rsid w:val="00B9434E"/>
    <w:rsid w:val="00BB0B0E"/>
    <w:rsid w:val="00BB5AB1"/>
    <w:rsid w:val="00BE71A0"/>
    <w:rsid w:val="00C061AA"/>
    <w:rsid w:val="00C22A74"/>
    <w:rsid w:val="00C6427D"/>
    <w:rsid w:val="00CB533F"/>
    <w:rsid w:val="00CD1599"/>
    <w:rsid w:val="00D079EC"/>
    <w:rsid w:val="00D33108"/>
    <w:rsid w:val="00D44257"/>
    <w:rsid w:val="00E04C20"/>
    <w:rsid w:val="00E773E3"/>
    <w:rsid w:val="00EA14FA"/>
    <w:rsid w:val="00ED7FE4"/>
    <w:rsid w:val="00EE43C8"/>
    <w:rsid w:val="00EE6F41"/>
    <w:rsid w:val="00EF4755"/>
    <w:rsid w:val="00F0428E"/>
    <w:rsid w:val="00F7505D"/>
    <w:rsid w:val="00F8611B"/>
    <w:rsid w:val="00F876B1"/>
    <w:rsid w:val="00F9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6EB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0716EB"/>
    <w:pPr>
      <w:spacing w:after="0" w:line="240" w:lineRule="auto"/>
      <w:outlineLvl w:val="0"/>
    </w:pPr>
    <w:rPr>
      <w:rFonts w:ascii="Tahoma" w:eastAsia="Times New Roman" w:hAnsi="Tahoma"/>
      <w:spacing w:val="4"/>
      <w:sz w:val="40"/>
      <w:szCs w:val="40"/>
    </w:rPr>
  </w:style>
  <w:style w:type="paragraph" w:styleId="Heading4">
    <w:name w:val="heading 4"/>
    <w:basedOn w:val="Normal"/>
    <w:next w:val="Normal"/>
    <w:link w:val="Heading4Char"/>
    <w:qFormat/>
    <w:rsid w:val="000716EB"/>
    <w:pPr>
      <w:framePr w:hSpace="187" w:wrap="around" w:vAnchor="page" w:hAnchor="page" w:xAlign="center" w:y="1441"/>
      <w:spacing w:after="0" w:line="240" w:lineRule="auto"/>
      <w:suppressOverlap/>
      <w:outlineLvl w:val="3"/>
    </w:pPr>
    <w:rPr>
      <w:rFonts w:ascii="Tahoma" w:eastAsia="Times New Roman" w:hAnsi="Tahoma"/>
      <w:caps/>
      <w:spacing w:val="4"/>
      <w:sz w:val="16"/>
      <w:szCs w:val="16"/>
    </w:rPr>
  </w:style>
  <w:style w:type="paragraph" w:styleId="Heading5">
    <w:name w:val="heading 5"/>
    <w:basedOn w:val="Normal"/>
    <w:next w:val="Normal"/>
    <w:link w:val="Heading5Char"/>
    <w:qFormat/>
    <w:rsid w:val="000716EB"/>
    <w:pPr>
      <w:spacing w:after="0" w:line="240" w:lineRule="auto"/>
      <w:jc w:val="right"/>
      <w:outlineLvl w:val="4"/>
    </w:pPr>
    <w:rPr>
      <w:rFonts w:ascii="Tahoma" w:eastAsia="Times New Roman" w:hAnsi="Tahoma"/>
      <w:caps/>
      <w:spacing w:val="4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716EB"/>
    <w:rPr>
      <w:rFonts w:ascii="Tahoma" w:eastAsia="Times New Roman" w:hAnsi="Tahoma" w:cs="Times New Roman"/>
      <w:spacing w:val="4"/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0716EB"/>
    <w:rPr>
      <w:rFonts w:ascii="Tahoma" w:eastAsia="Times New Roman" w:hAnsi="Tahoma" w:cs="Times New Roman"/>
      <w:caps/>
      <w:spacing w:val="4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0716EB"/>
    <w:rPr>
      <w:rFonts w:ascii="Tahoma" w:eastAsia="Times New Roman" w:hAnsi="Tahoma" w:cs="Times New Roman"/>
      <w:caps/>
      <w:spacing w:val="4"/>
      <w:sz w:val="16"/>
      <w:szCs w:val="16"/>
    </w:rPr>
  </w:style>
  <w:style w:type="character" w:styleId="Hyperlink">
    <w:name w:val="Hyperlink"/>
    <w:unhideWhenUsed/>
    <w:rsid w:val="000716EB"/>
    <w:rPr>
      <w:color w:val="0000FF"/>
      <w:u w:val="single"/>
    </w:rPr>
  </w:style>
  <w:style w:type="paragraph" w:customStyle="1" w:styleId="AllCapsHeading">
    <w:name w:val="All Caps Heading"/>
    <w:basedOn w:val="Normal"/>
    <w:rsid w:val="000716EB"/>
    <w:pPr>
      <w:spacing w:after="0" w:line="240" w:lineRule="auto"/>
    </w:pPr>
    <w:rPr>
      <w:rFonts w:ascii="Tahoma" w:eastAsia="Times New Roman" w:hAnsi="Tahoma"/>
      <w:b/>
      <w:caps/>
      <w:color w:val="808080"/>
      <w:spacing w:val="4"/>
      <w:sz w:val="14"/>
      <w:szCs w:val="16"/>
    </w:rPr>
  </w:style>
  <w:style w:type="paragraph" w:styleId="ListParagraph">
    <w:name w:val="List Paragraph"/>
    <w:basedOn w:val="Normal"/>
    <w:uiPriority w:val="34"/>
    <w:qFormat/>
    <w:rsid w:val="000716EB"/>
    <w:pPr>
      <w:spacing w:after="0" w:line="240" w:lineRule="auto"/>
      <w:ind w:left="720"/>
      <w:contextualSpacing/>
    </w:pPr>
    <w:rPr>
      <w:rFonts w:ascii="Tahoma" w:eastAsia="Times New Roman" w:hAnsi="Tahoma"/>
      <w:spacing w:val="4"/>
      <w:sz w:val="16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6EB"/>
    <w:rPr>
      <w:rFonts w:ascii="Tahoma" w:eastAsia="Calibri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262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6EB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0716EB"/>
    <w:pPr>
      <w:spacing w:after="0" w:line="240" w:lineRule="auto"/>
      <w:outlineLvl w:val="0"/>
    </w:pPr>
    <w:rPr>
      <w:rFonts w:ascii="Tahoma" w:eastAsia="Times New Roman" w:hAnsi="Tahoma"/>
      <w:spacing w:val="4"/>
      <w:sz w:val="40"/>
      <w:szCs w:val="40"/>
    </w:rPr>
  </w:style>
  <w:style w:type="paragraph" w:styleId="Heading4">
    <w:name w:val="heading 4"/>
    <w:basedOn w:val="Normal"/>
    <w:next w:val="Normal"/>
    <w:link w:val="Heading4Char"/>
    <w:qFormat/>
    <w:rsid w:val="000716EB"/>
    <w:pPr>
      <w:framePr w:hSpace="187" w:wrap="around" w:vAnchor="page" w:hAnchor="page" w:xAlign="center" w:y="1441"/>
      <w:spacing w:after="0" w:line="240" w:lineRule="auto"/>
      <w:suppressOverlap/>
      <w:outlineLvl w:val="3"/>
    </w:pPr>
    <w:rPr>
      <w:rFonts w:ascii="Tahoma" w:eastAsia="Times New Roman" w:hAnsi="Tahoma"/>
      <w:caps/>
      <w:spacing w:val="4"/>
      <w:sz w:val="16"/>
      <w:szCs w:val="16"/>
    </w:rPr>
  </w:style>
  <w:style w:type="paragraph" w:styleId="Heading5">
    <w:name w:val="heading 5"/>
    <w:basedOn w:val="Normal"/>
    <w:next w:val="Normal"/>
    <w:link w:val="Heading5Char"/>
    <w:qFormat/>
    <w:rsid w:val="000716EB"/>
    <w:pPr>
      <w:spacing w:after="0" w:line="240" w:lineRule="auto"/>
      <w:jc w:val="right"/>
      <w:outlineLvl w:val="4"/>
    </w:pPr>
    <w:rPr>
      <w:rFonts w:ascii="Tahoma" w:eastAsia="Times New Roman" w:hAnsi="Tahoma"/>
      <w:caps/>
      <w:spacing w:val="4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716EB"/>
    <w:rPr>
      <w:rFonts w:ascii="Tahoma" w:eastAsia="Times New Roman" w:hAnsi="Tahoma" w:cs="Times New Roman"/>
      <w:spacing w:val="4"/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0716EB"/>
    <w:rPr>
      <w:rFonts w:ascii="Tahoma" w:eastAsia="Times New Roman" w:hAnsi="Tahoma" w:cs="Times New Roman"/>
      <w:caps/>
      <w:spacing w:val="4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0716EB"/>
    <w:rPr>
      <w:rFonts w:ascii="Tahoma" w:eastAsia="Times New Roman" w:hAnsi="Tahoma" w:cs="Times New Roman"/>
      <w:caps/>
      <w:spacing w:val="4"/>
      <w:sz w:val="16"/>
      <w:szCs w:val="16"/>
    </w:rPr>
  </w:style>
  <w:style w:type="character" w:styleId="Hyperlink">
    <w:name w:val="Hyperlink"/>
    <w:unhideWhenUsed/>
    <w:rsid w:val="000716EB"/>
    <w:rPr>
      <w:color w:val="0000FF"/>
      <w:u w:val="single"/>
    </w:rPr>
  </w:style>
  <w:style w:type="paragraph" w:customStyle="1" w:styleId="AllCapsHeading">
    <w:name w:val="All Caps Heading"/>
    <w:basedOn w:val="Normal"/>
    <w:rsid w:val="000716EB"/>
    <w:pPr>
      <w:spacing w:after="0" w:line="240" w:lineRule="auto"/>
    </w:pPr>
    <w:rPr>
      <w:rFonts w:ascii="Tahoma" w:eastAsia="Times New Roman" w:hAnsi="Tahoma"/>
      <w:b/>
      <w:caps/>
      <w:color w:val="808080"/>
      <w:spacing w:val="4"/>
      <w:sz w:val="14"/>
      <w:szCs w:val="16"/>
    </w:rPr>
  </w:style>
  <w:style w:type="paragraph" w:styleId="ListParagraph">
    <w:name w:val="List Paragraph"/>
    <w:basedOn w:val="Normal"/>
    <w:uiPriority w:val="34"/>
    <w:qFormat/>
    <w:rsid w:val="000716EB"/>
    <w:pPr>
      <w:spacing w:after="0" w:line="240" w:lineRule="auto"/>
      <w:ind w:left="720"/>
      <w:contextualSpacing/>
    </w:pPr>
    <w:rPr>
      <w:rFonts w:ascii="Tahoma" w:eastAsia="Times New Roman" w:hAnsi="Tahoma"/>
      <w:spacing w:val="4"/>
      <w:sz w:val="16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6EB"/>
    <w:rPr>
      <w:rFonts w:ascii="Tahoma" w:eastAsia="Calibri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262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alohiowatercolorsociety.com/uploads/1/9/0/4/19044251/fall_2016form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entralohiowatercolorsociety.com/membership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entralohiowatercolorsociety.com/uploads/1/9/0/4/19044251/laurie_goldstein-warr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2F46A-3083-4D12-AD2D-A2BCF0672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2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 Masters</dc:creator>
  <cp:lastModifiedBy>Mitch Masters</cp:lastModifiedBy>
  <cp:revision>10</cp:revision>
  <cp:lastPrinted>2016-04-09T21:33:00Z</cp:lastPrinted>
  <dcterms:created xsi:type="dcterms:W3CDTF">2016-10-09T02:10:00Z</dcterms:created>
  <dcterms:modified xsi:type="dcterms:W3CDTF">2016-11-08T03:51:00Z</dcterms:modified>
</cp:coreProperties>
</file>